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广南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年农技推广服务特聘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农技员报名表</w:t>
      </w:r>
    </w:p>
    <w:tbl>
      <w:tblPr>
        <w:tblStyle w:val="3"/>
        <w:tblW w:w="909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331"/>
        <w:gridCol w:w="542"/>
        <w:gridCol w:w="628"/>
        <w:gridCol w:w="840"/>
        <w:gridCol w:w="945"/>
        <w:gridCol w:w="290"/>
        <w:gridCol w:w="97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民族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出生年月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户籍所在地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面貌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  <w:r>
              <w:rPr>
                <w:rFonts w:hint="eastAsia" w:ascii="宋体" w:hAnsi="宋体" w:eastAsia="方正仿宋_GBK" w:cs="宋体"/>
                <w:sz w:val="24"/>
                <w:lang w:val="en-US" w:eastAsia="zh-CN"/>
              </w:rPr>
              <w:t>身份证</w:t>
            </w:r>
          </w:p>
        </w:tc>
        <w:tc>
          <w:tcPr>
            <w:tcW w:w="45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电话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应聘产业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性质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ascii="宋体" w:hAnsi="宋体" w:eastAsia="方正仿宋_GBK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29845</wp:posOffset>
                      </wp:positionV>
                      <wp:extent cx="142875" cy="133350"/>
                      <wp:effectExtent l="6350" t="6350" r="22225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pt;margin-top:2.35pt;height:10.5pt;width:11.25pt;z-index:251659264;v-text-anchor:middle;mso-width-relative:page;mso-height-relative:page;" fillcolor="#FFFFFF" filled="t" stroked="t" coordsize="21600,21600" o:gfxdata="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8K7/3TAAAABQEA&#10;AA8AAAAAAAAAAQAgAAAAIgAAAGRycy9kb3ducmV2LnhtbFBLAQIUABQAAAAIAIdO4kD9bRIGWAIA&#10;ALMEAAAOAAAAAAAAAAEAIAAAACIBAABkcnMvZTJvRG9jLnhtbFBLBQYAAAAABgAGAFkBAADsBQAA&#10;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方正仿宋_GBK" w:cs="宋体"/>
                <w:sz w:val="24"/>
              </w:rPr>
              <w:t>农业乡土专家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ascii="宋体" w:hAnsi="宋体" w:eastAsia="方正仿宋_GBK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41275</wp:posOffset>
                      </wp:positionV>
                      <wp:extent cx="142875" cy="133350"/>
                      <wp:effectExtent l="6350" t="6350" r="2222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pt;margin-top:3.25pt;height:10.5pt;width:11.25pt;z-index:251660288;v-text-anchor:middle;mso-width-relative:page;mso-height-relative:page;" fillcolor="#FFFFFF" filled="t" stroked="t" coordsize="21600,21600" o:gfxdata="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I/Ej20wAAAAUB&#10;AAAPAAAAAAAAAAEAIAAAACIAAABkcnMvZG93bnJldi54bWxQSwECFAAUAAAACACHTuJACzzvolkC&#10;AACzBAAADgAAAAAAAAABACAAAAAiAQAAZHJzL2Uyb0RvYy54bWxQSwUGAAAAAAYABgBZAQAA7QUA&#10;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方正仿宋_GBK" w:cs="宋体"/>
                <w:sz w:val="24"/>
              </w:rPr>
              <w:t>种养能手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新型经营主体技术骨干</w:t>
            </w:r>
            <w:r>
              <w:rPr>
                <w:rFonts w:ascii="宋体" w:hAnsi="宋体" w:eastAsia="方正仿宋_GBK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43180</wp:posOffset>
                      </wp:positionV>
                      <wp:extent cx="142875" cy="13335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pt;margin-top:3.4pt;height:10.5pt;width:11.25pt;z-index:251661312;v-text-anchor:middle;mso-width-relative:page;mso-height-relative:page;" fillcolor="#FFFFFF" filled="t" stroked="t" coordsize="21600,21600" o:gfxdata="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YiSJM1AAAAAUB&#10;AAAPAAAAAAAAAAEAIAAAACIAAABkcnMvZG93bnJldi54bWxQSwECFAAUAAAACACHTuJAd/gwElgC&#10;AACzBAAADgAAAAAAAAABACAAAAAjAQAAZHJzL2Uyb0RvYy54bWxQSwUGAAAAAAYABgBZAQAA7QUA&#10;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ascii="宋体" w:hAnsi="宋体" w:eastAsia="方正仿宋_GBK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54610</wp:posOffset>
                      </wp:positionV>
                      <wp:extent cx="142875" cy="133350"/>
                      <wp:effectExtent l="6350" t="6350" r="22225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pt;margin-top:4.3pt;height:10.5pt;width:11.25pt;z-index:251662336;v-text-anchor:middle;mso-width-relative:page;mso-height-relative:page;" fillcolor="#FFFFFF" filled="t" stroked="t" coordsize="21600,21600" o:gfxdata="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NSVV+0wAAAAUB&#10;AAAPAAAAAAAAAAEAIAAAACIAAABkcnMvZG93bnJldi54bWxQSwECFAAUAAAACACHTuJAsrIhGFkC&#10;AACzBAAADgAAAAAAAAABACAAAAAiAQAAZHJzL2Uyb0RvYy54bWxQSwUGAAAAAAYABgBZAQAA7QUA&#10;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学历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专业及时间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个人在农业产业中开展农技推广工作的简历及荣誉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在</w:t>
            </w:r>
            <w:r>
              <w:rPr>
                <w:rFonts w:hint="eastAsia" w:ascii="宋体" w:hAnsi="宋体" w:eastAsia="方正仿宋_GBK" w:cs="宋体"/>
                <w:sz w:val="24"/>
                <w:lang w:val="en-US" w:eastAsia="zh-CN"/>
              </w:rPr>
              <w:t>广南</w:t>
            </w:r>
            <w:r>
              <w:rPr>
                <w:rFonts w:hint="eastAsia" w:ascii="宋体" w:hAnsi="宋体" w:eastAsia="方正仿宋_GBK" w:cs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 w:eastAsia="方正仿宋_GBK" w:cs="宋体"/>
                <w:sz w:val="24"/>
              </w:rPr>
              <w:t>农业产业中开展农技推广服务的工作计划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  <w:r>
              <w:rPr>
                <w:rFonts w:hint="eastAsia" w:ascii="宋体" w:hAnsi="宋体" w:eastAsia="方正仿宋_GBK" w:cs="宋体"/>
                <w:sz w:val="24"/>
              </w:rPr>
              <w:t>备注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方正仿宋_GBK" w:cs="宋体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417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YzBmZWI3MDA0MWM0NzMwYTBjZDQ5ZTc4NmFiNzMifQ=="/>
  </w:docVars>
  <w:rsids>
    <w:rsidRoot w:val="00000000"/>
    <w:rsid w:val="179A0493"/>
    <w:rsid w:val="1EA42B7A"/>
    <w:rsid w:val="2EF5737B"/>
    <w:rsid w:val="3F6B45C3"/>
    <w:rsid w:val="49772DD6"/>
    <w:rsid w:val="4B7629EF"/>
    <w:rsid w:val="5F20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123</cp:lastModifiedBy>
  <dcterms:modified xsi:type="dcterms:W3CDTF">2023-11-21T15:31:37Z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0DFD620B97374C65B5B6504AC63BEDF5</vt:lpwstr>
  </property>
</Properties>
</file>