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eastAsia="方正仿宋简体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宋体" w:hAnsi="宋体" w:eastAsia="楷体_GB2312" w:cs="Times New Roman"/>
          <w:b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西畴县国有资产经营有限责任公司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方正公文小标宋" w:cs="方正公文小标宋"/>
          <w:b/>
          <w:bCs/>
          <w:color w:val="000000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公开招聘管理人员报名登记表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right="641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360" w:lineRule="auto"/>
        <w:ind w:right="0" w:rightChars="0"/>
        <w:jc w:val="left"/>
        <w:rPr>
          <w:rFonts w:hint="eastAsia" w:ascii="宋体" w:hAnsi="宋体" w:eastAsia="仿宋_GB2312" w:cs="Times New Roman"/>
          <w:b/>
          <w:color w:val="000000"/>
          <w:spacing w:val="4"/>
          <w:w w:val="90"/>
          <w:sz w:val="36"/>
          <w:szCs w:val="36"/>
          <w:highlight w:val="none"/>
          <w:u w:val="single"/>
        </w:rPr>
      </w:pPr>
      <w:r>
        <w:rPr>
          <w:rFonts w:hint="eastAsia" w:ascii="宋体" w:hAnsi="宋体" w:eastAsia="方正仿宋_GBK" w:cs="方正仿宋_GBK"/>
          <w:b/>
          <w:color w:val="000000"/>
          <w:spacing w:val="4"/>
          <w:w w:val="90"/>
          <w:sz w:val="36"/>
          <w:szCs w:val="36"/>
          <w:highlight w:val="none"/>
          <w:lang w:val="en-US" w:eastAsia="zh-CN"/>
        </w:rPr>
        <w:t>报名</w:t>
      </w:r>
      <w:r>
        <w:rPr>
          <w:rFonts w:hint="eastAsia" w:ascii="宋体" w:hAnsi="宋体" w:eastAsia="方正仿宋_GBK" w:cs="方正仿宋_GBK"/>
          <w:b/>
          <w:color w:val="000000"/>
          <w:spacing w:val="4"/>
          <w:w w:val="90"/>
          <w:sz w:val="36"/>
          <w:szCs w:val="36"/>
          <w:highlight w:val="none"/>
        </w:rPr>
        <w:t>岗位：</w:t>
      </w:r>
      <w:r>
        <w:rPr>
          <w:rFonts w:hint="eastAsia" w:ascii="宋体" w:hAnsi="宋体" w:eastAsia="仿宋_GB2312" w:cs="Times New Roman"/>
          <w:b/>
          <w:color w:val="000000"/>
          <w:spacing w:val="4"/>
          <w:w w:val="90"/>
          <w:sz w:val="36"/>
          <w:szCs w:val="36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仿宋_GB2312" w:cs="Times New Roman"/>
          <w:b/>
          <w:color w:val="000000"/>
          <w:spacing w:val="4"/>
          <w:w w:val="90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Times New Roman"/>
          <w:b/>
          <w:color w:val="000000"/>
          <w:spacing w:val="4"/>
          <w:w w:val="90"/>
          <w:sz w:val="36"/>
          <w:szCs w:val="36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Times New Roman"/>
          <w:b/>
          <w:color w:val="000000"/>
          <w:spacing w:val="4"/>
          <w:w w:val="90"/>
          <w:sz w:val="36"/>
          <w:szCs w:val="36"/>
          <w:highlight w:val="none"/>
        </w:rPr>
        <w:t xml:space="preserve">  </w:t>
      </w:r>
    </w:p>
    <w:tbl>
      <w:tblPr>
        <w:tblStyle w:val="2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32"/>
        <w:gridCol w:w="953"/>
        <w:gridCol w:w="328"/>
        <w:gridCol w:w="674"/>
        <w:gridCol w:w="524"/>
        <w:gridCol w:w="478"/>
        <w:gridCol w:w="42"/>
        <w:gridCol w:w="962"/>
        <w:gridCol w:w="140"/>
        <w:gridCol w:w="94"/>
        <w:gridCol w:w="106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姓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名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性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别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1" w:leftChars="15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请贴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1" w:leftChars="15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民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族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籍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贯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</w:rPr>
              <w:t>出生地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面 貌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入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时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间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  <w:lang w:val="en-US" w:eastAsia="zh-CN"/>
              </w:rPr>
              <w:t>时间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健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状 况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号</w:t>
            </w: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</w:rPr>
              <w:t>码</w:t>
            </w:r>
          </w:p>
        </w:tc>
        <w:tc>
          <w:tcPr>
            <w:tcW w:w="397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教育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毕业院校及 专 业</w:t>
            </w:r>
          </w:p>
        </w:tc>
        <w:tc>
          <w:tcPr>
            <w:tcW w:w="394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教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育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毕业院校及 专 业</w:t>
            </w:r>
          </w:p>
        </w:tc>
        <w:tc>
          <w:tcPr>
            <w:tcW w:w="394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2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28"/>
                <w:szCs w:val="28"/>
                <w:highlight w:val="none"/>
              </w:rPr>
              <w:t>现工作单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4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28"/>
                <w:szCs w:val="28"/>
                <w:highlight w:val="none"/>
              </w:rPr>
              <w:t>位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4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694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何时被何机构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评定何职称</w:t>
            </w:r>
          </w:p>
        </w:tc>
        <w:tc>
          <w:tcPr>
            <w:tcW w:w="694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43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30"/>
                <w:szCs w:val="30"/>
                <w:highlight w:val="none"/>
              </w:rPr>
              <w:t>电话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16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职业状态</w:t>
            </w:r>
          </w:p>
        </w:tc>
        <w:tc>
          <w:tcPr>
            <w:tcW w:w="275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离职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电子邮箱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16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7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0" w:hRule="atLeast"/>
          <w:jc w:val="center"/>
        </w:trPr>
        <w:tc>
          <w:tcPr>
            <w:tcW w:w="2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工作经历及任职情况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（从大学时起填，包含工作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学习培训经历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6948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4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2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奖惩情况</w:t>
            </w:r>
          </w:p>
        </w:tc>
        <w:tc>
          <w:tcPr>
            <w:tcW w:w="6948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04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家庭主要成员社会关系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称谓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姓名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出生年月</w:t>
            </w: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政治面貌</w:t>
            </w:r>
          </w:p>
        </w:tc>
        <w:tc>
          <w:tcPr>
            <w:tcW w:w="29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298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8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8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8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8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  <w:jc w:val="center"/>
        </w:trPr>
        <w:tc>
          <w:tcPr>
            <w:tcW w:w="2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现所在单位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意见</w:t>
            </w:r>
          </w:p>
        </w:tc>
        <w:tc>
          <w:tcPr>
            <w:tcW w:w="6948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515" w:firstLineChars="1505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515" w:firstLineChars="1505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515" w:firstLineChars="1505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515" w:firstLineChars="1505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515" w:firstLineChars="1505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5" w:hRule="atLeast"/>
          <w:jc w:val="center"/>
        </w:trPr>
        <w:tc>
          <w:tcPr>
            <w:tcW w:w="2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报名人员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承诺</w:t>
            </w:r>
          </w:p>
        </w:tc>
        <w:tc>
          <w:tcPr>
            <w:tcW w:w="6948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本人已阅知《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西畴县国有资产经营有限责任公司关于公开招聘管理人员的公告》，知晓此次招聘有关身份、工作职位、薪酬待遇及招聘程序步骤等方面相关要求。经本人慎重考虑，自愿参加公开招聘。本人对上述填写信息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本人愿意☐ 不愿意☐ 服从公司岗位调剂安排。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napToGrid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本人签字：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</w:pP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  <w:t>注：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  <w:t>此表请填写电子版，打印后签字按手印。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eastAsia="zh-CN"/>
        </w:rPr>
        <w:t>离职状态人员不用填写单位意见。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</w:pP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  <w:t>请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val="en-US" w:eastAsia="zh-CN"/>
        </w:rPr>
        <w:t>报名人员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  <w:t>如实填写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eastAsia="zh-CN"/>
        </w:rPr>
        <w:t>，如报两个岗位的，请分别按岗位提交报名表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</w:pP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val="en-US" w:eastAsia="zh-CN"/>
        </w:rPr>
        <w:t>4.若报名人员隐瞒有关情况或者提供虚假材料的，取消报名资格，所造成的一切损失由报名人员本人承担。</w:t>
      </w:r>
    </w:p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mU3ZDc1NGUwOWZmNDNhMTE5MzI4YjM5ZTQ3NjYifQ=="/>
  </w:docVars>
  <w:rsids>
    <w:rsidRoot w:val="49D8783F"/>
    <w:rsid w:val="44A40644"/>
    <w:rsid w:val="49D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2024-05-31T06:51:00Z</dcterms:created>
  <dc:creator>9Crimes</dc:creator>
  <cp:lastModifiedBy>Administrator</cp:lastModifiedBy>
  <dcterms:modified xsi:type="dcterms:W3CDTF">2024-06-03T00:44:27Z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483476BB0FF948AFAD176AACF5766CA3_11</vt:lpwstr>
  </property>
</Properties>
</file>