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马关县群团机构联盟委员会办公室马关县科学技术协会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年公开招聘编外人员岗位计划表</w:t>
      </w:r>
    </w:p>
    <w:tbl>
      <w:tblPr>
        <w:tblStyle w:val="5"/>
        <w:tblW w:w="15645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10"/>
        <w:gridCol w:w="1987"/>
        <w:gridCol w:w="825"/>
        <w:gridCol w:w="795"/>
        <w:gridCol w:w="885"/>
        <w:gridCol w:w="818"/>
        <w:gridCol w:w="1387"/>
        <w:gridCol w:w="1005"/>
        <w:gridCol w:w="5438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3" w:colFirst="0" w:colLast="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主要负责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财务工作和</w:t>
            </w:r>
            <w:bookmarkStart w:id="1" w:name="OLE_LINK6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日常办公室文秘、日常文稿处理等工作</w:t>
            </w:r>
            <w:bookmarkEnd w:id="1"/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5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  <w:bookmarkEnd w:id="2"/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财务有关专业或具备2年以上财务工作经验的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3" w:name="OLE_LINK4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面试</w:t>
            </w:r>
            <w:bookmarkEnd w:id="3"/>
          </w:p>
        </w:tc>
        <w:tc>
          <w:tcPr>
            <w:tcW w:w="54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具有一定的文字功底，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处理财务问题，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熟练使用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excel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office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WPS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等基本办公软件。同等条件下，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会计专业、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2年以上财务工作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经验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、</w:t>
            </w:r>
            <w:bookmarkStart w:id="4" w:name="OLE_LINK7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退役军人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军属优先</w:t>
            </w:r>
            <w:bookmarkEnd w:id="4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工作单位：马关县群团办公室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办公室人员兼驾驶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员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日常办公室文秘、文稿处理和科普大篷车驾驶管理等工作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5" w:name="OLE_LINK1"/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  <w:bookmarkEnd w:id="5"/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6" w:name="OLE_LINK2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  <w:bookmarkEnd w:id="6"/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具有C1及以上驾驶证，驾龄3年以上。退役军人或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军属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、持驾驶证A1证其中一项可适当放宽到高中（大专）及以上学历、40周岁（1984年1月31日以后出生）以下条件，其他条件学历要求本科及以上。</w:t>
            </w:r>
          </w:p>
          <w:bookmarkEnd w:id="0"/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工作单位：马关县科协</w:t>
            </w:r>
          </w:p>
        </w:tc>
      </w:tr>
    </w:tbl>
    <w:p>
      <w:bookmarkStart w:id="7" w:name="_GoBack"/>
      <w:bookmarkEnd w:id="7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75D67"/>
    <w:rsid w:val="25967648"/>
    <w:rsid w:val="537D63B0"/>
    <w:rsid w:val="7A83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445</Words>
  <Characters>474</Characters>
  <Paragraphs>40</Paragraphs>
  <TotalTime>1</TotalTime>
  <ScaleCrop>false</ScaleCrop>
  <LinksUpToDate>false</LinksUpToDate>
  <CharactersWithSpaces>474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2024-09-10T11:42:00Z</dcterms:created>
  <dc:creator>Administrator</dc:creator>
  <cp:lastModifiedBy>Luv.</cp:lastModifiedBy>
  <cp:lastPrinted>2024-09-11T00:25:00Z</cp:lastPrinted>
  <dcterms:modified xsi:type="dcterms:W3CDTF">2024-09-11T03:21:12Z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b681d8c716494666afa547a0f7ff528c_23</vt:lpwstr>
  </property>
</Properties>
</file>